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3864"/>
          <w:sz w:val="40"/>
          <w:szCs w:val="40"/>
        </w:rPr>
        <w:t xml:space="preserve">DYLAN ALLISON</w:t>
      </w:r>
    </w:p>
    <w:p>
      <w:pPr>
        <w:spacing w:after="60"/>
        <w:jc w:val="center"/>
      </w:pPr>
      <w:r>
        <w:rPr>
          <w:b/>
          <w:bCs/>
          <w:color w:val="333333"/>
          <w:sz w:val="22"/>
          <w:szCs w:val="22"/>
        </w:rPr>
        <w:t>Underground Electrical Lineman  |  Class A CDL  |  NLC Underground Apprenticeship, Year 2</w:t>
      </w:r>
    </w:p>
    <w:p>
      <w:pPr>
        <w:spacing w:after="70"/>
        <w:jc w:val="center"/>
      </w:pPr>
      <w:r>
        <w:rPr>
          <w:color w:val="333333"/>
          <w:sz w:val="20"/>
          <w:szCs w:val="20"/>
        </w:rPr>
        <w:t xml:space="preserve">Myrtle Beach, SC  •  dylan.joe.allison@gmail.com</w:t>
      </w:r>
    </w:p>
    <w:p>
      <w:pPr>
        <w:pBdr>
          <w:bottom w:val="single" w:color="1F3864" w:sz="8" w:space="2"/>
        </w:pBdr>
        <w:spacing w:after="60" w:before="80"/>
      </w:pPr>
      <w:r>
        <w:rPr>
          <w:b/>
          <w:bCs/>
          <w:color w:val="1F3864"/>
          <w:sz w:val="22"/>
          <w:szCs w:val="22"/>
        </w:rPr>
        <w:t xml:space="preserve">PROFESSIONAL SUMMARY</w:t>
      </w:r>
    </w:p>
    <w:p>
      <w:pPr>
        <w:spacing w:after="70"/>
      </w:pPr>
      <w:r>
        <w:rPr>
          <w:color w:val="333333"/>
          <w:sz w:val="21"/>
          <w:szCs w:val="21"/>
        </w:rPr>
        <w:t>Skilled Underground Electrical Lineman with 4+ years of hands-on utility industry experience installing, maintaining, and troubleshooting underground distribution and service systems from 120V through 14.4kV. Currently completing the Northwest Lineman College Underground Lineman Apprenticeship (Years 1 and 2 completed). Leads small field crews on underground grid expansion, streetlight installation, and underground cable projects. Class A CDL holder with a decade of hands-on trade experience across utility, construction, and electronics work.</w:t>
      </w:r>
    </w:p>
    <w:p>
      <w:pPr>
        <w:pBdr>
          <w:bottom w:val="single" w:color="1F3864" w:sz="8" w:space="2"/>
        </w:pBdr>
        <w:spacing w:after="60" w:before="80"/>
      </w:pPr>
      <w:r>
        <w:rPr>
          <w:b/>
          <w:bCs/>
          <w:color w:val="1F3864"/>
          <w:sz w:val="22"/>
          <w:szCs w:val="22"/>
        </w:rPr>
        <w:t xml:space="preserve">WORK EXPERIENCE</w:t>
      </w:r>
    </w:p>
    <w:p>
      <w:pPr>
        <w:tabs>
          <w:tab w:val="right" w:pos="10440"/>
        </w:tabs>
        <w:spacing w:after="10"/>
      </w:pPr>
      <w:r>
        <w:rPr>
          <w:b/>
          <w:bCs/>
          <w:color w:val="333333"/>
          <w:sz w:val="22"/>
          <w:szCs w:val="22"/>
        </w:rPr>
        <w:t>Operator — Underground Electrical Lineman</w:t>
      </w:r>
      <w:r>
        <w:rPr>
          <w:b/>
          <w:bCs/>
          <w:color w:val="333333"/>
          <w:sz w:val="21"/>
          <w:szCs w:val="21"/>
        </w:rPr>
        <w:t xml:space="preserve">	August 2022 – Present</w:t>
      </w:r>
    </w:p>
    <w:p>
      <w:pPr>
        <w:spacing w:after="70"/>
      </w:pPr>
      <w:r>
        <w:rPr>
          <w:i/>
          <w:iCs/>
          <w:color w:val="333333"/>
          <w:sz w:val="20"/>
          <w:szCs w:val="20"/>
        </w:rPr>
        <w:t>Lee Electrical Construction, LLC • Conway, SC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Install, maintain, and repair underground primary, secondary, and metering distribution equipment.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 xml:space="preserve">De-energize power lines and apply grounding systems in strict compliance with OSHA and utility safety standards.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 xml:space="preserve">Perform electrical splicing, troubleshooting, and equipment handling across 120V, 208V, 240V, 277V, 480V, 7.2kV, and 14.4kV underground systems.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 xml:space="preserve">Interpret electrical diagrams to support underground grid expansion, streetlight installation, and underground cable projects.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Supervise field crews of up to 5, coordinating work assignments, safety briefings, and quality control.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Execute confined-space entry and rigging and signaling operations on underground installations.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Trained and experienced in FieldPro (Futura) and Traqspera (Trimble) work order and time tracking software.</w:t>
      </w:r>
    </w:p>
    <w:p>
      <w:pPr>
        <w:tabs>
          <w:tab w:val="right" w:pos="10440"/>
        </w:tabs>
        <w:spacing w:after="10" w:before="160"/>
      </w:pPr>
      <w:r>
        <w:rPr>
          <w:b/>
          <w:bCs/>
          <w:color w:val="333333"/>
          <w:sz w:val="22"/>
          <w:szCs w:val="22"/>
        </w:rPr>
        <w:t>Carpenter / Flooring Installer</w:t>
      </w:r>
      <w:r>
        <w:rPr>
          <w:b/>
          <w:bCs/>
          <w:color w:val="333333"/>
          <w:sz w:val="21"/>
          <w:szCs w:val="21"/>
        </w:rPr>
        <w:tab/>
        <w:t>January 2016 – September 2022</w:t>
      </w:r>
    </w:p>
    <w:p>
      <w:pPr>
        <w:spacing w:after="70"/>
      </w:pPr>
      <w:r>
        <w:rPr>
          <w:i/>
          <w:iCs/>
          <w:color w:val="333333"/>
          <w:sz w:val="20"/>
          <w:szCs w:val="20"/>
        </w:rPr>
        <w:t>Allison Flooring • Myrtle Beach, SC • Part-Time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Installed hardwood flooring and tile in residential homes and commercial businesses, including layout, subfloor prep, and finish work.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Completed full bathroom remodels from demolition through tile setting, fixtures, and final finish.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Performed general contracting and finish carpentry on residential renovation projects.</w:t>
      </w:r>
    </w:p>
    <w:p>
      <w:pPr>
        <w:tabs>
          <w:tab w:val="right" w:pos="10440"/>
        </w:tabs>
        <w:spacing w:after="10" w:before="160"/>
      </w:pPr>
      <w:r>
        <w:rPr>
          <w:b/>
          <w:bCs/>
          <w:color w:val="333333"/>
          <w:sz w:val="22"/>
          <w:szCs w:val="22"/>
        </w:rPr>
        <w:t>Midway Technician</w:t>
      </w:r>
      <w:r>
        <w:rPr>
          <w:b/>
          <w:bCs/>
          <w:color w:val="333333"/>
          <w:sz w:val="21"/>
          <w:szCs w:val="21"/>
        </w:rPr>
        <w:tab/>
        <w:t>August 2020 – August 2022</w:t>
      </w:r>
    </w:p>
    <w:p>
      <w:pPr>
        <w:spacing w:after="70"/>
      </w:pPr>
      <w:r>
        <w:rPr>
          <w:i/>
          <w:iCs/>
          <w:color w:val="333333"/>
          <w:sz w:val="20"/>
          <w:szCs w:val="20"/>
        </w:rPr>
        <w:t>Dave &amp; Buster's Inc. • Myrtle Beach, SC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Maintained the cleanliness, appearance, and safety of the arcade floor and guest areas.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Diagnosed and repaired arcade machines, including 120V, 12V, and 24V systems, wiring, and power supplies.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Troubleshot and serviced computers, control boards, monitors, Ethernet connectivity, and related electronics.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Responded to guest trouble calls, resolving machine faults on the spot to keep games in service.</w:t>
      </w:r>
    </w:p>
    <w:p>
      <w:pPr>
        <w:pBdr>
          <w:bottom w:val="single" w:color="1F3864" w:sz="8" w:space="2"/>
        </w:pBdr>
        <w:spacing w:after="60" w:before="80"/>
      </w:pPr>
      <w:r>
        <w:rPr>
          <w:b/>
          <w:bCs/>
          <w:color w:val="1F3864"/>
          <w:sz w:val="22"/>
          <w:szCs w:val="22"/>
        </w:rPr>
        <w:t xml:space="preserve">EDUCATION &amp; APPRENTICESHIP</w:t>
      </w:r>
    </w:p>
    <w:p>
      <w:pPr>
        <w:tabs>
          <w:tab w:pos="10440" w:val="right"/>
        </w:tabs>
        <w:spacing w:after="10"/>
      </w:pPr>
      <w:r>
        <w:rPr>
          <w:b/>
          <w:bCs/>
          <w:color w:val="333333"/>
          <w:sz w:val="21"/>
          <w:szCs w:val="21"/>
        </w:rPr>
        <w:t>Underground Lineman Apprenticeship — Years 1 &amp; 2 Completed</w:t>
      </w:r>
      <w:r>
        <w:rPr>
          <w:color w:val="333333"/>
          <w:sz w:val="20"/>
          <w:szCs w:val="20"/>
        </w:rPr>
        <w:t xml:space="preserve">  •  Northwest Lineman College</w:t>
      </w:r>
      <w:r>
        <w:rPr>
          <w:b w:val="0"/>
          <w:color w:val="333333"/>
          <w:sz w:val="20"/>
          <w:szCs w:val="20"/>
        </w:rPr>
        <w:tab/>
        <w:t>Feb 2025 – Present</w:t>
      </w:r>
    </w:p>
    <w:p>
      <w:pPr>
        <w:tabs>
          <w:tab w:pos="10440" w:val="right"/>
        </w:tabs>
        <w:spacing w:after="10"/>
      </w:pPr>
      <w:r>
        <w:rPr>
          <w:b/>
          <w:bCs/>
          <w:color w:val="333333"/>
          <w:sz w:val="21"/>
          <w:szCs w:val="21"/>
        </w:rPr>
        <w:t xml:space="preserve">Electrical Linemen Course — College Certificate</w:t>
      </w:r>
      <w:r>
        <w:rPr>
          <w:color w:val="333333"/>
          <w:sz w:val="20"/>
          <w:szCs w:val="20"/>
        </w:rPr>
        <w:t xml:space="preserve">  •  Horry-Georgetown Technical College</w:t>
      </w:r>
      <w:r>
        <w:rPr>
          <w:b w:val="0"/>
          <w:color w:val="333333"/>
          <w:sz w:val="20"/>
          <w:szCs w:val="20"/>
        </w:rPr>
        <w:tab/>
        <w:t>Jun 2022 – Aug 2022</w:t>
      </w:r>
    </w:p>
    <w:p>
      <w:pPr>
        <w:pBdr>
          <w:bottom w:val="single" w:color="1F3864" w:sz="8" w:space="2"/>
        </w:pBdr>
        <w:spacing w:after="60" w:before="80"/>
      </w:pPr>
      <w:r>
        <w:rPr>
          <w:b/>
          <w:bCs/>
          <w:color w:val="1F3864"/>
          <w:sz w:val="22"/>
          <w:szCs w:val="22"/>
        </w:rPr>
        <w:t xml:space="preserve">CERTIFICATIONS &amp; LICENSES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Class A CDL — Air brake and manual endorsement; 5th wheel restriction  •  SC DMV  •  Apr 2024 – Apr 2032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OSHA 10-Hour Construction Safety and Health  •  OSHA  •  Issued Aug 2022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Flagger Training Course  •  NSC  •  Oct 2023 – Oct 2027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333333"/>
          <w:sz w:val="21"/>
          <w:szCs w:val="21"/>
        </w:rPr>
        <w:t>Confined Space Certification  •  Rigging and Signaling  •  First Aid</w:t>
      </w:r>
    </w:p>
    <w:p>
      <w:pPr>
        <w:pBdr>
          <w:bottom w:val="single" w:color="1F3864" w:sz="8" w:space="2"/>
        </w:pBdr>
        <w:spacing w:after="60" w:before="80"/>
      </w:pPr>
      <w:r>
        <w:rPr>
          <w:b/>
          <w:bCs/>
          <w:color w:val="1F3864"/>
          <w:sz w:val="22"/>
          <w:szCs w:val="22"/>
        </w:rPr>
        <w:t xml:space="preserve">TECHNICAL SKILLS</w:t>
      </w:r>
    </w:p>
    <w:p>
      <w:pPr>
        <w:spacing w:after="30"/>
      </w:pPr>
      <w:r>
        <w:rPr>
          <w:b/>
          <w:bCs/>
          <w:color w:val="333333"/>
          <w:sz w:val="21"/>
          <w:szCs w:val="21"/>
        </w:rPr>
        <w:t xml:space="preserve">Electrical Systems: </w:t>
      </w:r>
      <w:r>
        <w:rPr>
          <w:color w:val="333333"/>
          <w:sz w:val="21"/>
          <w:szCs w:val="21"/>
        </w:rPr>
        <w:t xml:space="preserve">120V, 208V, 240V, 277V, 480V, 7.2kV, and 14.4kV underground equipment handling; underground distribution and service wiring; underground cables; grounding systems; electrical metering and splicing</w:t>
      </w:r>
    </w:p>
    <w:p>
      <w:pPr>
        <w:spacing w:after="30"/>
      </w:pPr>
      <w:r>
        <w:rPr>
          <w:b/>
          <w:bCs/>
          <w:color w:val="333333"/>
          <w:sz w:val="21"/>
          <w:szCs w:val="21"/>
        </w:rPr>
        <w:t xml:space="preserve">Operations &amp; Safety: </w:t>
      </w:r>
      <w:r>
        <w:rPr>
          <w:color w:val="333333"/>
          <w:sz w:val="21"/>
          <w:szCs w:val="21"/>
        </w:rPr>
        <w:t>Power line de-energization; PPE use; OSHA-compliant safety procedures; flagging and work zone traffic control; electrical diagram interpretation</w:t>
      </w:r>
    </w:p>
    <w:p>
      <w:pPr>
        <w:spacing w:after="30"/>
      </w:pPr>
      <w:r>
        <w:rPr>
          <w:b/>
          <w:bCs/>
          <w:color w:val="333333"/>
          <w:sz w:val="21"/>
          <w:szCs w:val="21"/>
        </w:rPr>
        <w:t xml:space="preserve">Electronics &amp; Low-Voltage: </w:t>
      </w:r>
      <w:r>
        <w:rPr>
          <w:color w:val="333333"/>
          <w:sz w:val="21"/>
          <w:szCs w:val="21"/>
        </w:rPr>
        <w:t>12V/24V DC systems; control boards, monitors, and power supplies; Ethernet and computer troubleshooting; component-level diagnostics</w:t>
      </w:r>
    </w:p>
    <w:p>
      <w:pPr>
        <w:spacing w:after="30"/>
      </w:pPr>
      <w:r>
        <w:rPr>
          <w:b/>
          <w:bCs/>
          <w:color w:val="333333"/>
          <w:sz w:val="21"/>
          <w:szCs w:val="21"/>
        </w:rPr>
        <w:t xml:space="preserve">Construction &amp; Carpentry: </w:t>
      </w:r>
      <w:r>
        <w:rPr>
          <w:color w:val="333333"/>
          <w:sz w:val="21"/>
          <w:szCs w:val="21"/>
        </w:rPr>
        <w:t>Hardwood flooring and tile installation; bathroom remodels; finish carpentry; demolition and subfloor preparation; general contracting</w:t>
      </w:r>
    </w:p>
    <w:sectPr>
      <w:pgSz w:w="12240" w:h="15840" w:orient="portrait"/>
      <w:pgMar w:top="640" w:right="900" w:bottom="44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2026-07-09T12:01:40.957Z</dcterms:created>
  <dcterms:modified xsi:type="dcterms:W3CDTF">2026-07-09T12:01:40.972Z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